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10" w:rsidRDefault="003F286D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VISUAL &amp; PERFORMING ARTS</w:t>
      </w:r>
    </w:p>
    <w:p w:rsidR="00D50C10" w:rsidRDefault="00D50C10">
      <w:pPr>
        <w:pStyle w:val="BodyA"/>
        <w:rPr>
          <w:rFonts w:ascii="Calibri" w:eastAsia="Calibri" w:hAnsi="Calibri" w:cs="Calibri"/>
          <w:b/>
          <w:bCs/>
        </w:rPr>
      </w:pPr>
    </w:p>
    <w:p w:rsidR="00D50C10" w:rsidRDefault="003F286D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From the Maine Learning Results.</w:t>
      </w:r>
    </w:p>
    <w:p w:rsidR="00D50C10" w:rsidRDefault="00D50C10">
      <w:pPr>
        <w:pStyle w:val="BodyA"/>
        <w:rPr>
          <w:rFonts w:ascii="Calibri" w:eastAsia="Calibri" w:hAnsi="Calibri" w:cs="Calibri"/>
          <w:b/>
          <w:bCs/>
        </w:rPr>
      </w:pPr>
    </w:p>
    <w:p w:rsidR="00D50C10" w:rsidRDefault="003F286D">
      <w:pPr>
        <w:pStyle w:val="BodyA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Dance</w:t>
      </w:r>
    </w:p>
    <w:p w:rsidR="003C2F25" w:rsidRDefault="003C2F25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tbl>
      <w:tblPr>
        <w:tblW w:w="14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342"/>
        <w:gridCol w:w="12629"/>
      </w:tblGrid>
      <w:tr w:rsidR="00D50C10">
        <w:trPr>
          <w:trHeight w:val="300"/>
          <w:tblHeader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</w:rPr>
              <w:t>Dance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D50C10"/>
        </w:tc>
      </w:tr>
      <w:tr w:rsidR="00D50C10">
        <w:tblPrEx>
          <w:shd w:val="clear" w:color="auto" w:fill="CADFFF"/>
        </w:tblPrEx>
        <w:trPr>
          <w:trHeight w:val="578"/>
        </w:trPr>
        <w:tc>
          <w:tcPr>
            <w:tcW w:w="2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Terminology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37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apply accumulated knowledge of dance composition, dynamics, and terminology to describe and perform dances with greater complexity and variation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Space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apply space concepts in an original repeatable, choreographed piece.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identify and move to rhythms of various genres.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Energy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179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incorporate energy qualities into a choreographed piece as a solo, small group, or ensemble.</w:t>
            </w:r>
          </w:p>
        </w:tc>
      </w:tr>
      <w:tr w:rsidR="00D50C10">
        <w:tblPrEx>
          <w:shd w:val="clear" w:color="auto" w:fill="CADFFF"/>
        </w:tblPrEx>
        <w:trPr>
          <w:trHeight w:val="570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Locomotor and Non-locomotor Movement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179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integrate and demonstrate the technical skills of skeletal alignment, body-part isolation, strength, flexibility, agility, and coordination.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Compositional Forms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179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replicate dance composition forms and themes, including narrative, canon, call and response, ab, aba, rondo, retrograde, palindrome, and theme and variation.</w:t>
            </w:r>
          </w:p>
        </w:tc>
      </w:tr>
      <w:tr w:rsidR="00D50C10">
        <w:tblPrEx>
          <w:shd w:val="clear" w:color="auto" w:fill="CADFFF"/>
        </w:tblPrEx>
        <w:trPr>
          <w:trHeight w:val="996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Communication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Students create an original piece of choreography using the elements of dance.</w:t>
            </w:r>
          </w:p>
          <w:p w:rsidR="00D50C10" w:rsidRDefault="00D50C10">
            <w:pPr>
              <w:pStyle w:val="Default"/>
              <w:ind w:right="576"/>
              <w:rPr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0"/>
                <w:numId w:val="1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Improvise new movements.</w:t>
            </w:r>
          </w:p>
          <w:p w:rsidR="00D50C10" w:rsidRDefault="003F286D">
            <w:pPr>
              <w:pStyle w:val="Default"/>
              <w:numPr>
                <w:ilvl w:val="0"/>
                <w:numId w:val="1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Manipulate learned movements. 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Sequencing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</w:pPr>
            <w:r>
              <w:rPr>
                <w:rFonts w:ascii="Calibri" w:hAnsi="Calibri"/>
              </w:rPr>
              <w:t>Students create both solo and ensemble dance works accurately producing an original or pre-existing complex movement sequence with rhythmic acuity.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Solving Challenges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179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Students solve increasingly complex movement challenges involving several dance concepts with one or more partners. 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Technical Aspects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179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include and explain costume, light, and sound changes in a piece of choreography.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Application of Creative Process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179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Students apply and analyze creative problem-solving and creative-thinking skills to improve or vary their own work and/or the work of others. </w:t>
            </w:r>
          </w:p>
        </w:tc>
      </w:tr>
      <w:tr w:rsidR="00D50C10">
        <w:tblPrEx>
          <w:shd w:val="clear" w:color="auto" w:fill="CADFFF"/>
        </w:tblPrEx>
        <w:trPr>
          <w:trHeight w:val="2036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Aesthetics and Criticism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Students analyze and evaluate art forms.</w:t>
            </w:r>
          </w:p>
          <w:p w:rsidR="00D50C10" w:rsidRDefault="00D50C10">
            <w:pPr>
              <w:pStyle w:val="Default"/>
              <w:ind w:right="576"/>
              <w:rPr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3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Describe, analyze, interpret, and evaluate art forms by applying grade span appropriate arts concepts, vocabulary, skills, and processes as referenced in </w:t>
            </w:r>
            <w:r>
              <w:rPr>
                <w:rFonts w:ascii="Calibri" w:hAnsi="Calibri"/>
                <w:u w:val="single"/>
              </w:rPr>
              <w:t>Standard A:  Disciplinary Literacy</w:t>
            </w:r>
            <w:r>
              <w:rPr>
                <w:rFonts w:ascii="Calibri" w:hAnsi="Calibri"/>
              </w:rPr>
              <w:t>.</w:t>
            </w:r>
          </w:p>
          <w:p w:rsidR="00D50C10" w:rsidRDefault="003F286D">
            <w:pPr>
              <w:pStyle w:val="Default"/>
              <w:numPr>
                <w:ilvl w:val="1"/>
                <w:numId w:val="2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Analyze and evaluate varied interpretations of works of art using evidence from observations and a variety of print and/or non-print sources.</w:t>
            </w:r>
          </w:p>
          <w:p w:rsidR="00D50C10" w:rsidRDefault="003F286D">
            <w:pPr>
              <w:pStyle w:val="Default"/>
              <w:numPr>
                <w:ilvl w:val="1"/>
                <w:numId w:val="2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an understanding of the difference between a personal opinion and an informed judgment.</w:t>
            </w:r>
          </w:p>
          <w:p w:rsidR="00D50C10" w:rsidRDefault="003F286D">
            <w:pPr>
              <w:pStyle w:val="Default"/>
              <w:numPr>
                <w:ilvl w:val="1"/>
                <w:numId w:val="2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and explain how art and artists reflect and shape their time and culture.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The Arts &amp; History &amp; World Cultures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179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analyze the characteristics and purposes of products of the visual/performing arts to understand history and/or world cultures.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The Arts &amp; Other Disciplines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179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analyze skills and concepts that are similar across disciplines.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Goal-Setting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TableStyle2"/>
              <w:tabs>
                <w:tab w:val="left" w:pos="179"/>
              </w:tabs>
              <w:ind w:right="576"/>
            </w:pPr>
            <w:r>
              <w:rPr>
                <w:rFonts w:ascii="Calibri" w:hAnsi="Calibri"/>
                <w:sz w:val="22"/>
                <w:szCs w:val="22"/>
              </w:rPr>
              <w:t xml:space="preserve">Students make short-term and long-term goals based on rigorous criteria and related </w:t>
            </w:r>
            <w:r w:rsidRPr="003C2F2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to </w:t>
            </w:r>
            <w:r w:rsidRPr="003C2F25">
              <w:rPr>
                <w:rFonts w:ascii="Calibri" w:hAnsi="Calibri"/>
                <w:color w:val="000000" w:themeColor="text1"/>
                <w:sz w:val="22"/>
                <w:szCs w:val="22"/>
                <w:u w:color="0432FF"/>
                <w:lang w:val="fr-FR"/>
              </w:rPr>
              <w:t>time management</w:t>
            </w:r>
            <w:r w:rsidRPr="003C2F2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interpersonal interactions, or skill development that will lead to success in the arts.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Impact of the Arts on Lifestyle &amp; Career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TableStyle2"/>
              <w:tabs>
                <w:tab w:val="left" w:pos="179"/>
              </w:tabs>
              <w:ind w:right="576"/>
            </w:pPr>
            <w:r>
              <w:rPr>
                <w:rFonts w:ascii="Calibri" w:hAnsi="Calibri"/>
                <w:sz w:val="22"/>
                <w:szCs w:val="22"/>
              </w:rPr>
              <w:t xml:space="preserve">Students explain how their knowledge of the arts relates </w:t>
            </w:r>
            <w:r w:rsidRPr="003C2F2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to </w:t>
            </w:r>
            <w:r w:rsidRPr="003C2F25">
              <w:rPr>
                <w:rFonts w:ascii="Calibri" w:hAnsi="Calibri"/>
                <w:color w:val="000000" w:themeColor="text1"/>
                <w:sz w:val="22"/>
                <w:szCs w:val="22"/>
                <w:u w:color="0432FF"/>
              </w:rPr>
              <w:t xml:space="preserve">school-to-school </w:t>
            </w:r>
            <w:r w:rsidRPr="003C2F2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and </w:t>
            </w:r>
            <w:r w:rsidRPr="003C2F25">
              <w:rPr>
                <w:rFonts w:ascii="Calibri" w:hAnsi="Calibri"/>
                <w:color w:val="000000" w:themeColor="text1"/>
                <w:sz w:val="22"/>
                <w:szCs w:val="22"/>
                <w:u w:color="0432FF"/>
              </w:rPr>
              <w:t>school-to-work</w:t>
            </w:r>
            <w:r w:rsidRPr="003C2F2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transitions </w:t>
            </w:r>
            <w:r>
              <w:rPr>
                <w:rFonts w:ascii="Calibri" w:hAnsi="Calibri"/>
                <w:sz w:val="22"/>
                <w:szCs w:val="22"/>
              </w:rPr>
              <w:t>and other career and life decisions including the recognition that the arts are a means of renewal and recreation.</w:t>
            </w:r>
          </w:p>
        </w:tc>
      </w:tr>
      <w:tr w:rsidR="00D50C10">
        <w:tblPrEx>
          <w:shd w:val="clear" w:color="auto" w:fill="CADFFF"/>
        </w:tblPrEx>
        <w:trPr>
          <w:trHeight w:val="2816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Interpersonal Skills</w:t>
            </w:r>
          </w:p>
        </w:tc>
        <w:tc>
          <w:tcPr>
            <w:tcW w:w="1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Students demonstrate positive interpersonal skills and reflect on the impact of interpersonal skills on personal success in the arts.</w:t>
            </w:r>
          </w:p>
          <w:p w:rsidR="00D50C10" w:rsidRDefault="00D50C10">
            <w:pPr>
              <w:pStyle w:val="Default"/>
              <w:ind w:right="576"/>
              <w:rPr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4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Getting along with others </w:t>
            </w:r>
          </w:p>
          <w:p w:rsidR="00D50C10" w:rsidRDefault="003F286D">
            <w:pPr>
              <w:pStyle w:val="Default"/>
              <w:numPr>
                <w:ilvl w:val="1"/>
                <w:numId w:val="4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Respecting differences</w:t>
            </w:r>
          </w:p>
          <w:p w:rsidR="00D50C10" w:rsidRDefault="003F286D">
            <w:pPr>
              <w:pStyle w:val="Default"/>
              <w:numPr>
                <w:ilvl w:val="1"/>
                <w:numId w:val="4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 as a team/ensemble</w:t>
            </w:r>
          </w:p>
          <w:p w:rsidR="00D50C10" w:rsidRDefault="003F286D">
            <w:pPr>
              <w:pStyle w:val="Default"/>
              <w:numPr>
                <w:ilvl w:val="1"/>
                <w:numId w:val="4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Managing conflict</w:t>
            </w:r>
          </w:p>
          <w:p w:rsidR="00D50C10" w:rsidRDefault="003F286D">
            <w:pPr>
              <w:pStyle w:val="Default"/>
              <w:numPr>
                <w:ilvl w:val="1"/>
                <w:numId w:val="4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Accepting/giving/using constructive feedback</w:t>
            </w:r>
          </w:p>
          <w:p w:rsidR="00D50C10" w:rsidRDefault="003F286D">
            <w:pPr>
              <w:pStyle w:val="Default"/>
              <w:numPr>
                <w:ilvl w:val="1"/>
                <w:numId w:val="4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Accepting responsibility for personal behavior.</w:t>
            </w:r>
          </w:p>
          <w:p w:rsidR="00D50C10" w:rsidRDefault="003F286D">
            <w:pPr>
              <w:pStyle w:val="Default"/>
              <w:numPr>
                <w:ilvl w:val="1"/>
                <w:numId w:val="4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Demonstrating ethical behavior</w:t>
            </w:r>
          </w:p>
          <w:p w:rsidR="00D50C10" w:rsidRDefault="003F286D">
            <w:pPr>
              <w:pStyle w:val="Default"/>
              <w:numPr>
                <w:ilvl w:val="1"/>
                <w:numId w:val="4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Following established rules/etiquette for observing/listening to art</w:t>
            </w:r>
          </w:p>
          <w:p w:rsidR="00D50C10" w:rsidRDefault="003F286D">
            <w:pPr>
              <w:pStyle w:val="Default"/>
              <w:numPr>
                <w:ilvl w:val="1"/>
                <w:numId w:val="4"/>
              </w:numPr>
              <w:ind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Demonstrating safe behavior</w:t>
            </w:r>
          </w:p>
        </w:tc>
      </w:tr>
    </w:tbl>
    <w:p w:rsidR="00D50C10" w:rsidRDefault="00D50C10">
      <w:pPr>
        <w:pStyle w:val="BodyA"/>
        <w:widowControl w:val="0"/>
        <w:ind w:left="108" w:hanging="108"/>
        <w:rPr>
          <w:rFonts w:ascii="Calibri" w:eastAsia="Calibri" w:hAnsi="Calibri" w:cs="Calibri"/>
          <w:b/>
          <w:bCs/>
          <w:i/>
          <w:iCs/>
        </w:rPr>
      </w:pPr>
    </w:p>
    <w:p w:rsidR="00D50C10" w:rsidRDefault="00D50C10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:rsidR="00D50C10" w:rsidRDefault="00D50C10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:rsidR="003C2F25" w:rsidRDefault="003C2F25">
      <w:pPr>
        <w:pStyle w:val="BodyA"/>
        <w:rPr>
          <w:rFonts w:ascii="Calibri" w:hAnsi="Calibri"/>
          <w:b/>
          <w:bCs/>
          <w:i/>
          <w:iCs/>
        </w:rPr>
      </w:pPr>
    </w:p>
    <w:p w:rsidR="00D50C10" w:rsidRDefault="003F286D">
      <w:pPr>
        <w:pStyle w:val="BodyA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lastRenderedPageBreak/>
        <w:t>Music</w:t>
      </w:r>
      <w:bookmarkStart w:id="0" w:name="_GoBack"/>
      <w:bookmarkEnd w:id="0"/>
    </w:p>
    <w:p w:rsidR="003C2F25" w:rsidRDefault="003C2F25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tbl>
      <w:tblPr>
        <w:tblW w:w="14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01"/>
        <w:gridCol w:w="12570"/>
      </w:tblGrid>
      <w:tr w:rsidR="00D50C10">
        <w:trPr>
          <w:trHeight w:val="300"/>
          <w:tblHeader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</w:rPr>
              <w:t>Music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D50C10"/>
        </w:tc>
      </w:tr>
      <w:tr w:rsidR="00D50C10">
        <w:tblPrEx>
          <w:shd w:val="clear" w:color="auto" w:fill="CADFFF"/>
        </w:tblPrEx>
        <w:trPr>
          <w:trHeight w:val="492"/>
        </w:trPr>
        <w:tc>
          <w:tcPr>
            <w:tcW w:w="2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Music Difficulty</w:t>
            </w:r>
          </w:p>
        </w:tc>
        <w:tc>
          <w:tcPr>
            <w:tcW w:w="12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TableStyle2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</w:pPr>
            <w:r>
              <w:rPr>
                <w:rFonts w:ascii="Calibri" w:hAnsi="Calibri"/>
                <w:sz w:val="22"/>
                <w:szCs w:val="22"/>
              </w:rPr>
              <w:t xml:space="preserve">Students perform music that requires well-developed </w:t>
            </w:r>
            <w:hyperlink r:id="rId7" w:history="1"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technical skills</w:t>
              </w:r>
            </w:hyperlink>
            <w:r>
              <w:rPr>
                <w:rStyle w:val="Hyperlink0"/>
                <w:rFonts w:ascii="Calibri" w:hAnsi="Calibri"/>
                <w:sz w:val="22"/>
                <w:szCs w:val="22"/>
              </w:rPr>
              <w:t>, attention to phrasing and interpretation, and the ability to perform various meters and rhythms in a variety of keys while modeling proper posture and technique, alone or with others.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Notation and Terminology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apply accumulated knowledge of musical notation, symbols, and terminology to perform music with greater complexity and variation including sudden dynamic contrasts.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Listening &amp; Describing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37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listen to, analyze, and evaluate music using their understanding of pitch, rhythm, tempo, dynamics, form, timbre, texture, harmony, style, and compound meter.</w:t>
            </w:r>
          </w:p>
        </w:tc>
      </w:tr>
      <w:tr w:rsidR="00D50C10">
        <w:tblPrEx>
          <w:shd w:val="clear" w:color="auto" w:fill="CADFFF"/>
        </w:tblPrEx>
        <w:trPr>
          <w:trHeight w:val="736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Style/Genre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TableStyle2"/>
              <w:tabs>
                <w:tab w:val="left" w:pos="378"/>
              </w:tabs>
              <w:ind w:right="576"/>
            </w:pPr>
            <w:r>
              <w:rPr>
                <w:rStyle w:val="Hyperlink0"/>
                <w:rFonts w:ascii="Calibri" w:hAnsi="Calibri"/>
                <w:sz w:val="22"/>
                <w:szCs w:val="22"/>
              </w:rPr>
              <w:t xml:space="preserve">Students perform music of various styles and genres that requires well-developed </w:t>
            </w:r>
            <w:hyperlink r:id="rId8" w:history="1">
              <w:r>
                <w:rPr>
                  <w:rStyle w:val="Hyperlink1"/>
                  <w:rFonts w:ascii="Calibri" w:hAnsi="Calibri"/>
                  <w:sz w:val="22"/>
                  <w:szCs w:val="22"/>
                </w:rPr>
                <w:t>technical skills</w:t>
              </w:r>
            </w:hyperlink>
            <w:r>
              <w:rPr>
                <w:rStyle w:val="Hyperlink0"/>
                <w:rFonts w:ascii="Calibri" w:hAnsi="Calibri"/>
                <w:sz w:val="22"/>
                <w:szCs w:val="22"/>
              </w:rPr>
              <w:t>, attention to phrasing and interpretation and various meters and rhythms in a variety of keys, accurately applying the accumulated knowledge and skills of:  proper posture and technique; musical notation; symbols; and terminology.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fr-FR"/>
              </w:rPr>
              <w:t>Composition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378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analyze and evaluate musical ideas expressed in their own compositions or the compositions of others.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Application of Creative Process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378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Students apply and analyze creative problem-solving and creative-thinking skills to improve or vary their own work and/or the work of others. </w:t>
            </w:r>
          </w:p>
        </w:tc>
      </w:tr>
      <w:tr w:rsidR="00D50C10">
        <w:tblPrEx>
          <w:shd w:val="clear" w:color="auto" w:fill="CADFFF"/>
        </w:tblPrEx>
        <w:trPr>
          <w:trHeight w:val="2036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Aesthetics &amp; Criticism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analyze and evaluate art forms.</w:t>
            </w:r>
          </w:p>
          <w:p w:rsidR="00D50C10" w:rsidRDefault="00D50C10">
            <w:pPr>
              <w:pStyle w:val="Default"/>
              <w:ind w:right="576"/>
              <w:rPr>
                <w:rStyle w:val="Hyperlink0"/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6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Describe, analyze, interpret, and evaluate art forms by applying grade span appropriate arts concepts, vocabulary, skills, and processes as referenced in Standard A:  Disciplinary Literacy.</w:t>
            </w:r>
          </w:p>
          <w:p w:rsidR="00D50C10" w:rsidRDefault="003F286D">
            <w:pPr>
              <w:pStyle w:val="Default"/>
              <w:numPr>
                <w:ilvl w:val="1"/>
                <w:numId w:val="5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Analyze and evaluate varied interpretations of works of art using evidence from observations and a variety of print and/or non-print sources.</w:t>
            </w:r>
          </w:p>
          <w:p w:rsidR="00D50C10" w:rsidRDefault="003F286D">
            <w:pPr>
              <w:pStyle w:val="Default"/>
              <w:numPr>
                <w:ilvl w:val="1"/>
                <w:numId w:val="5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Demonstrate an understanding of the difference between a personal opinion and an informed judgment.</w:t>
            </w:r>
          </w:p>
          <w:p w:rsidR="00D50C10" w:rsidRDefault="003F286D">
            <w:pPr>
              <w:pStyle w:val="Default"/>
              <w:numPr>
                <w:ilvl w:val="1"/>
                <w:numId w:val="5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Research and explain how art and artists reflect and shape their time and culture.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The Arts &amp; Other Disciplines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378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analyze skills and concepts that are similar across disciplines.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it-IT"/>
              </w:rPr>
              <w:t xml:space="preserve">Goal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it-IT"/>
              </w:rPr>
              <w:t>Setting</w:t>
            </w:r>
            <w:proofErr w:type="spellEnd"/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378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make short-term and long-term goals based on rigorous criteria and related to time management, interpersonal interactions, or skill development that will lead to success in the arts.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The Arts &amp; History &amp; World Cultures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378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analyze the characteristics and purposes of products of the visual/performing arts to understand history and/or world cultures.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lastRenderedPageBreak/>
              <w:t>Terminology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identify and define the parts of the stage, and identify and describe the crisis, resolution, and theme of the play.</w:t>
            </w:r>
          </w:p>
        </w:tc>
      </w:tr>
      <w:tr w:rsidR="00D50C10">
        <w:tblPrEx>
          <w:shd w:val="clear" w:color="auto" w:fill="CADFFF"/>
        </w:tblPrEx>
        <w:trPr>
          <w:trHeight w:val="1776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fr-FR"/>
              </w:rPr>
              <w:t>Production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fulfill at least one technical role from pre-show through strike.</w:t>
            </w:r>
          </w:p>
          <w:p w:rsidR="00D50C10" w:rsidRDefault="00D50C10">
            <w:pPr>
              <w:pStyle w:val="Default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  <w:rPr>
                <w:rStyle w:val="Hyperlink0"/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 xml:space="preserve">Apply technical knowledge and skills to collaboratively and safely create and use theatre props, costumes, makeup, and stage pieces. </w:t>
            </w:r>
          </w:p>
          <w:p w:rsidR="00D50C10" w:rsidRDefault="003F286D">
            <w:pPr>
              <w:pStyle w:val="Default"/>
              <w:numPr>
                <w:ilvl w:val="1"/>
                <w:numId w:val="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Direct or stage-manage a scene or full production.</w:t>
            </w:r>
          </w:p>
          <w:p w:rsidR="00D50C10" w:rsidRDefault="003F286D">
            <w:pPr>
              <w:pStyle w:val="Default"/>
              <w:numPr>
                <w:ilvl w:val="1"/>
                <w:numId w:val="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Develop specific light and sound cues and use them in scene development.</w:t>
            </w:r>
          </w:p>
          <w:p w:rsidR="00D50C10" w:rsidRDefault="003F286D">
            <w:pPr>
              <w:pStyle w:val="Default"/>
              <w:numPr>
                <w:ilvl w:val="1"/>
                <w:numId w:val="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Participate in the audition process.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Impact of Arts on Lifestyle &amp; Career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explain how their knowledge of the arts relates to school-to-school and school-to-work transitions and other career and life decisions including the recognition that the arts are a means of renewal and recreation.</w:t>
            </w:r>
          </w:p>
        </w:tc>
      </w:tr>
      <w:tr w:rsidR="00D50C10">
        <w:tblPrEx>
          <w:shd w:val="clear" w:color="auto" w:fill="CADFFF"/>
        </w:tblPrEx>
        <w:trPr>
          <w:trHeight w:val="2816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Interpersonal Skills</w:t>
            </w:r>
          </w:p>
        </w:tc>
        <w:tc>
          <w:tcPr>
            <w:tcW w:w="1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demonstrate positive interpersonal skills and reflect on the impact of interpersonal skills on personal success in the arts.</w:t>
            </w:r>
          </w:p>
          <w:p w:rsidR="00D50C10" w:rsidRDefault="00D50C10">
            <w:pPr>
              <w:pStyle w:val="Default"/>
              <w:ind w:right="576"/>
              <w:rPr>
                <w:rStyle w:val="Hyperlink0"/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8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 xml:space="preserve">Getting along with others </w:t>
            </w:r>
          </w:p>
          <w:p w:rsidR="00D50C10" w:rsidRDefault="003F286D">
            <w:pPr>
              <w:pStyle w:val="Default"/>
              <w:numPr>
                <w:ilvl w:val="1"/>
                <w:numId w:val="8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Respecting differences</w:t>
            </w:r>
          </w:p>
          <w:p w:rsidR="00D50C10" w:rsidRDefault="003F286D">
            <w:pPr>
              <w:pStyle w:val="Default"/>
              <w:numPr>
                <w:ilvl w:val="1"/>
                <w:numId w:val="8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Working as a team/ensemble</w:t>
            </w:r>
          </w:p>
          <w:p w:rsidR="00D50C10" w:rsidRDefault="003F286D">
            <w:pPr>
              <w:pStyle w:val="Default"/>
              <w:numPr>
                <w:ilvl w:val="1"/>
                <w:numId w:val="8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Managing conflict</w:t>
            </w:r>
          </w:p>
          <w:p w:rsidR="00D50C10" w:rsidRDefault="003F286D">
            <w:pPr>
              <w:pStyle w:val="Default"/>
              <w:numPr>
                <w:ilvl w:val="1"/>
                <w:numId w:val="8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Accepting/giving/using constructive feedback</w:t>
            </w:r>
          </w:p>
          <w:p w:rsidR="00D50C10" w:rsidRDefault="003F286D">
            <w:pPr>
              <w:pStyle w:val="Default"/>
              <w:numPr>
                <w:ilvl w:val="1"/>
                <w:numId w:val="8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Accepting responsibility for personal behavior.</w:t>
            </w:r>
          </w:p>
          <w:p w:rsidR="00D50C10" w:rsidRDefault="003F286D">
            <w:pPr>
              <w:pStyle w:val="Default"/>
              <w:numPr>
                <w:ilvl w:val="1"/>
                <w:numId w:val="8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Demonstrating ethical behavior</w:t>
            </w:r>
          </w:p>
          <w:p w:rsidR="00D50C10" w:rsidRDefault="003F286D">
            <w:pPr>
              <w:pStyle w:val="Default"/>
              <w:numPr>
                <w:ilvl w:val="1"/>
                <w:numId w:val="8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Following established rules/etiquette for observing/listening to art</w:t>
            </w:r>
          </w:p>
          <w:p w:rsidR="00D50C10" w:rsidRDefault="003F286D">
            <w:pPr>
              <w:pStyle w:val="Default"/>
              <w:numPr>
                <w:ilvl w:val="1"/>
                <w:numId w:val="8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Demonstrating safe behavior</w:t>
            </w:r>
          </w:p>
        </w:tc>
      </w:tr>
    </w:tbl>
    <w:p w:rsidR="00D50C10" w:rsidRDefault="00D50C10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b/>
          <w:bCs/>
          <w:i/>
          <w:iCs/>
        </w:rPr>
      </w:pPr>
    </w:p>
    <w:p w:rsidR="00D50C10" w:rsidRDefault="00D50C10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:rsidR="00D50C10" w:rsidRDefault="00D50C10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:rsidR="00D50C10" w:rsidRDefault="00D50C10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D50C10" w:rsidRDefault="003F286D">
      <w:pPr>
        <w:pStyle w:val="BodyA"/>
        <w:rPr>
          <w:rStyle w:val="None"/>
          <w:rFonts w:ascii="Calibri" w:hAnsi="Calibri"/>
          <w:b/>
          <w:bCs/>
          <w:i/>
          <w:iCs/>
        </w:rPr>
      </w:pPr>
      <w:r>
        <w:rPr>
          <w:rStyle w:val="None"/>
          <w:rFonts w:ascii="Calibri" w:hAnsi="Calibri"/>
          <w:b/>
          <w:bCs/>
          <w:i/>
          <w:iCs/>
        </w:rPr>
        <w:lastRenderedPageBreak/>
        <w:t>Visual Arts</w:t>
      </w:r>
    </w:p>
    <w:p w:rsidR="003C2F25" w:rsidRDefault="003C2F25">
      <w:pPr>
        <w:pStyle w:val="BodyA"/>
        <w:rPr>
          <w:rStyle w:val="None"/>
          <w:rFonts w:ascii="Calibri" w:eastAsia="Calibri" w:hAnsi="Calibri" w:cs="Calibri"/>
          <w:b/>
          <w:bCs/>
          <w:i/>
          <w:iCs/>
        </w:rPr>
      </w:pPr>
    </w:p>
    <w:tbl>
      <w:tblPr>
        <w:tblW w:w="14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542"/>
        <w:gridCol w:w="12429"/>
      </w:tblGrid>
      <w:tr w:rsidR="00D50C10">
        <w:trPr>
          <w:trHeight w:val="300"/>
          <w:tblHeader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</w:rPr>
              <w:t>Visual Arts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D50C10"/>
        </w:tc>
      </w:tr>
      <w:tr w:rsidR="00D50C10">
        <w:tblPrEx>
          <w:shd w:val="clear" w:color="auto" w:fill="CADFFF"/>
        </w:tblPrEx>
        <w:trPr>
          <w:trHeight w:val="305"/>
        </w:trPr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pt-PT"/>
              </w:rPr>
              <w:t>Artist</w:t>
            </w:r>
            <w:proofErr w:type="spellEnd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’s Purpose</w:t>
            </w:r>
          </w:p>
        </w:tc>
        <w:tc>
          <w:tcPr>
            <w:tcW w:w="12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Students research and explain how art and artists reflect and influence culture and periods of time. </w:t>
            </w:r>
          </w:p>
        </w:tc>
      </w:tr>
      <w:tr w:rsidR="00D50C10">
        <w:tblPrEx>
          <w:shd w:val="clear" w:color="auto" w:fill="CADFFF"/>
        </w:tblPrEx>
        <w:trPr>
          <w:trHeight w:val="996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Elements of Art and Principles of Design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evaluate all the features of composition.</w:t>
            </w:r>
          </w:p>
          <w:p w:rsidR="00D50C10" w:rsidRDefault="00D50C10">
            <w:pPr>
              <w:pStyle w:val="Default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  <w:tab w:val="left" w:pos="11520"/>
                <w:tab w:val="left" w:pos="11808"/>
                <w:tab w:val="left" w:pos="12096"/>
                <w:tab w:val="left" w:pos="12384"/>
              </w:tabs>
              <w:ind w:right="576"/>
              <w:rPr>
                <w:rStyle w:val="Hyperlink0"/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9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 xml:space="preserve">Evaluate Elements of Art: color, form, line, shape, space, texture, and value. </w:t>
            </w:r>
          </w:p>
          <w:p w:rsidR="00D50C10" w:rsidRDefault="003F286D">
            <w:pPr>
              <w:pStyle w:val="Default"/>
              <w:numPr>
                <w:ilvl w:val="1"/>
                <w:numId w:val="9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Evaluate Principles of Design including balance, contrast, emphasis, movement, pattern, rhythm, and unity.</w:t>
            </w:r>
          </w:p>
        </w:tc>
      </w:tr>
      <w:tr w:rsidR="00D50C10">
        <w:tblPrEx>
          <w:shd w:val="clear" w:color="auto" w:fill="CADFFF"/>
        </w:tblPrEx>
        <w:trPr>
          <w:trHeight w:val="724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Media, Tools, Techniques, and Processes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compare the effects of media and their associated tools, techniques, and processes, using elements, principles, and expressive qualities in art forms and genres.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Media Skills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Students choose multiple suitable media, tools, techniques, and processes to create a variety of original art works. 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Composition Skills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use Elements of Art and Principles of Design to create original art works that demonstrate development of personal style in a variety of media and visual art forms.</w:t>
            </w:r>
          </w:p>
        </w:tc>
      </w:tr>
      <w:tr w:rsidR="00D50C10">
        <w:tblPrEx>
          <w:shd w:val="clear" w:color="auto" w:fill="CADFFF"/>
        </w:tblPrEx>
        <w:trPr>
          <w:trHeight w:val="1116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Making Meaning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spacing w:after="120"/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create a body of original art work.</w:t>
            </w:r>
          </w:p>
          <w:p w:rsidR="00D50C10" w:rsidRDefault="003F286D">
            <w:pPr>
              <w:pStyle w:val="Default"/>
              <w:numPr>
                <w:ilvl w:val="0"/>
                <w:numId w:val="10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Demonstrate sophisticated use of media, tools, techniques, and processes.</w:t>
            </w:r>
          </w:p>
          <w:p w:rsidR="00D50C10" w:rsidRDefault="003F286D">
            <w:pPr>
              <w:pStyle w:val="Default"/>
              <w:numPr>
                <w:ilvl w:val="0"/>
                <w:numId w:val="10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Demonstrate knowledge of visual art concepts.</w:t>
            </w:r>
          </w:p>
          <w:p w:rsidR="00D50C10" w:rsidRDefault="003F286D">
            <w:pPr>
              <w:pStyle w:val="Default"/>
              <w:numPr>
                <w:ilvl w:val="0"/>
                <w:numId w:val="10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Communicate a variety of ideas, feelings, and meanings.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Exhibition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select, prepare, and help with exhibiting their works in the classroom, school, or other community location, and articulate an artistic justification for their selection.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Application of Creative Process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Students apply and analyze creative problem-solving and creative-thinking skills to improve or vary their own work and/or the work of others. </w:t>
            </w:r>
          </w:p>
        </w:tc>
      </w:tr>
      <w:tr w:rsidR="00D50C10">
        <w:tblPrEx>
          <w:shd w:val="clear" w:color="auto" w:fill="CADFFF"/>
        </w:tblPrEx>
        <w:trPr>
          <w:trHeight w:val="2036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Aesthetics and Criticism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analyze and evaluate art forms.</w:t>
            </w:r>
          </w:p>
          <w:p w:rsidR="00D50C10" w:rsidRDefault="00D50C10">
            <w:pPr>
              <w:pStyle w:val="Default"/>
              <w:ind w:right="576"/>
              <w:rPr>
                <w:rStyle w:val="Hyperlink0"/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12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 xml:space="preserve">Describe, analyze, interpret, and evaluate art forms by applying grade span appropriate arts concepts, vocabulary, skills, and processes as referenced in </w:t>
            </w:r>
            <w:r>
              <w:rPr>
                <w:rStyle w:val="Hyperlink1"/>
                <w:rFonts w:ascii="Calibri" w:hAnsi="Calibri"/>
              </w:rPr>
              <w:t>Standard A:  Disciplinary Literacy</w:t>
            </w:r>
            <w:r>
              <w:rPr>
                <w:rStyle w:val="Hyperlink0"/>
                <w:rFonts w:ascii="Calibri" w:hAnsi="Calibri"/>
              </w:rPr>
              <w:t>.</w:t>
            </w:r>
          </w:p>
          <w:p w:rsidR="00D50C10" w:rsidRDefault="003F286D">
            <w:pPr>
              <w:pStyle w:val="Default"/>
              <w:numPr>
                <w:ilvl w:val="1"/>
                <w:numId w:val="11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Analyze and evaluate varied interpretations of works of art using evidence from observations and a variety of print and/or non-print sources.</w:t>
            </w:r>
          </w:p>
          <w:p w:rsidR="00D50C10" w:rsidRDefault="003F286D">
            <w:pPr>
              <w:pStyle w:val="Default"/>
              <w:numPr>
                <w:ilvl w:val="1"/>
                <w:numId w:val="11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Demonstrate an understanding of the difference between a personal opinion and an informed judgment.</w:t>
            </w:r>
          </w:p>
          <w:p w:rsidR="00D50C10" w:rsidRDefault="003F286D">
            <w:pPr>
              <w:pStyle w:val="Default"/>
              <w:numPr>
                <w:ilvl w:val="1"/>
                <w:numId w:val="11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Research and explain how art and artists reflect and shape their time and culture.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lastRenderedPageBreak/>
              <w:t>The Arts &amp; History &amp; World Cultures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analyze the characteristics and purposes of products of the visual/performing arts to understand history and/or world cultures.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The Arts &amp; Other Disciplines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analyze skills and concepts that are similar across disciplines.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it-IT"/>
              </w:rPr>
              <w:t xml:space="preserve">Goal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it-IT"/>
              </w:rPr>
              <w:t>Setting</w:t>
            </w:r>
            <w:proofErr w:type="spellEnd"/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make short-term and long-term goals based on rigorous criteria and related to time management, interpersonal interactions, or skill development that will lead to success in the arts.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Impact of the Arts on Lifestyle &amp; Career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explain how their knowledge of the arts relates to school-to-school and school-to-work transitions and other career and life decisions including the recognition that the arts are a means of renewal and recreation.</w:t>
            </w:r>
          </w:p>
        </w:tc>
      </w:tr>
      <w:tr w:rsidR="00D50C10">
        <w:tblPrEx>
          <w:shd w:val="clear" w:color="auto" w:fill="CADFFF"/>
        </w:tblPrEx>
        <w:trPr>
          <w:trHeight w:val="2816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Interpersonal Skills</w:t>
            </w:r>
          </w:p>
        </w:tc>
        <w:tc>
          <w:tcPr>
            <w:tcW w:w="1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demonstrate positive interpersonal skills and reflect on the impact of interpersonal skills on personal success in the arts.</w:t>
            </w:r>
          </w:p>
          <w:p w:rsidR="00D50C10" w:rsidRDefault="00D50C10">
            <w:pPr>
              <w:pStyle w:val="Default"/>
              <w:ind w:right="576"/>
              <w:rPr>
                <w:rStyle w:val="Hyperlink0"/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13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 xml:space="preserve">Getting along with others </w:t>
            </w:r>
          </w:p>
          <w:p w:rsidR="00D50C10" w:rsidRDefault="003F286D">
            <w:pPr>
              <w:pStyle w:val="Default"/>
              <w:numPr>
                <w:ilvl w:val="1"/>
                <w:numId w:val="13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Respecting differences</w:t>
            </w:r>
          </w:p>
          <w:p w:rsidR="00D50C10" w:rsidRDefault="003F286D">
            <w:pPr>
              <w:pStyle w:val="Default"/>
              <w:numPr>
                <w:ilvl w:val="1"/>
                <w:numId w:val="13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Working as a team/ensemble</w:t>
            </w:r>
          </w:p>
          <w:p w:rsidR="00D50C10" w:rsidRDefault="003F286D">
            <w:pPr>
              <w:pStyle w:val="Default"/>
              <w:numPr>
                <w:ilvl w:val="1"/>
                <w:numId w:val="13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Managing conflict</w:t>
            </w:r>
          </w:p>
          <w:p w:rsidR="00D50C10" w:rsidRDefault="003F286D">
            <w:pPr>
              <w:pStyle w:val="Default"/>
              <w:numPr>
                <w:ilvl w:val="1"/>
                <w:numId w:val="13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Accepting/giving/using constructive feedback</w:t>
            </w:r>
          </w:p>
          <w:p w:rsidR="00D50C10" w:rsidRDefault="003F286D">
            <w:pPr>
              <w:pStyle w:val="Default"/>
              <w:numPr>
                <w:ilvl w:val="1"/>
                <w:numId w:val="13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Accepting responsibility for personal behavior.</w:t>
            </w:r>
          </w:p>
          <w:p w:rsidR="00D50C10" w:rsidRDefault="003F286D">
            <w:pPr>
              <w:pStyle w:val="Default"/>
              <w:numPr>
                <w:ilvl w:val="1"/>
                <w:numId w:val="13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Demonstrating ethical behavior</w:t>
            </w:r>
          </w:p>
          <w:p w:rsidR="00D50C10" w:rsidRDefault="003F286D">
            <w:pPr>
              <w:pStyle w:val="Default"/>
              <w:numPr>
                <w:ilvl w:val="1"/>
                <w:numId w:val="13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Following established rules/etiquette for observing/listening to art</w:t>
            </w:r>
          </w:p>
          <w:p w:rsidR="00D50C10" w:rsidRDefault="003F286D">
            <w:pPr>
              <w:pStyle w:val="Default"/>
              <w:numPr>
                <w:ilvl w:val="1"/>
                <w:numId w:val="13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Demonstrating safe behavior</w:t>
            </w:r>
          </w:p>
        </w:tc>
      </w:tr>
    </w:tbl>
    <w:p w:rsidR="00D50C10" w:rsidRDefault="00D50C10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b/>
          <w:bCs/>
          <w:i/>
          <w:iCs/>
        </w:rPr>
      </w:pPr>
    </w:p>
    <w:p w:rsidR="00D50C10" w:rsidRDefault="00D50C10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:rsidR="00D50C10" w:rsidRDefault="00D50C10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3C2F25" w:rsidRDefault="003C2F25">
      <w:pPr>
        <w:pStyle w:val="BodyA"/>
        <w:rPr>
          <w:rStyle w:val="None"/>
          <w:rFonts w:ascii="Calibri" w:hAnsi="Calibri"/>
          <w:b/>
          <w:bCs/>
          <w:i/>
          <w:iCs/>
        </w:rPr>
      </w:pPr>
    </w:p>
    <w:p w:rsidR="00D50C10" w:rsidRDefault="003F286D">
      <w:pPr>
        <w:pStyle w:val="BodyA"/>
        <w:rPr>
          <w:rStyle w:val="None"/>
          <w:rFonts w:ascii="Calibri" w:hAnsi="Calibri"/>
          <w:b/>
          <w:bCs/>
          <w:i/>
          <w:iCs/>
        </w:rPr>
      </w:pPr>
      <w:r>
        <w:rPr>
          <w:rStyle w:val="None"/>
          <w:rFonts w:ascii="Calibri" w:hAnsi="Calibri"/>
          <w:b/>
          <w:bCs/>
          <w:i/>
          <w:iCs/>
        </w:rPr>
        <w:lastRenderedPageBreak/>
        <w:t>Theater</w:t>
      </w:r>
    </w:p>
    <w:p w:rsidR="003C2F25" w:rsidRDefault="003C2F25">
      <w:pPr>
        <w:pStyle w:val="BodyA"/>
        <w:rPr>
          <w:rStyle w:val="None"/>
          <w:rFonts w:ascii="Calibri" w:eastAsia="Calibri" w:hAnsi="Calibri" w:cs="Calibri"/>
          <w:b/>
          <w:bCs/>
          <w:i/>
          <w:iCs/>
        </w:rPr>
      </w:pPr>
    </w:p>
    <w:tbl>
      <w:tblPr>
        <w:tblW w:w="14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579"/>
        <w:gridCol w:w="12392"/>
      </w:tblGrid>
      <w:tr w:rsidR="00D50C10">
        <w:trPr>
          <w:trHeight w:val="300"/>
          <w:tblHeader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</w:rPr>
              <w:t>Theater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D50C10"/>
        </w:tc>
      </w:tr>
      <w:tr w:rsidR="00D50C10">
        <w:tblPrEx>
          <w:shd w:val="clear" w:color="auto" w:fill="CADFFF"/>
        </w:tblPrEx>
        <w:trPr>
          <w:trHeight w:val="305"/>
        </w:trPr>
        <w:tc>
          <w:tcPr>
            <w:tcW w:w="2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Terminology</w:t>
            </w:r>
          </w:p>
        </w:tc>
        <w:tc>
          <w:tcPr>
            <w:tcW w:w="123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identify and define the parts of the stage, and identify and describe the crisis, resolution, and theme of the play.</w:t>
            </w:r>
          </w:p>
        </w:tc>
      </w:tr>
      <w:tr w:rsidR="00D50C10">
        <w:tblPrEx>
          <w:shd w:val="clear" w:color="auto" w:fill="CADFFF"/>
        </w:tblPrEx>
        <w:trPr>
          <w:trHeight w:val="1776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fr-FR"/>
              </w:rPr>
              <w:t>Production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fulfill at least one technical role from pre-show through strike.</w:t>
            </w:r>
          </w:p>
          <w:p w:rsidR="00D50C10" w:rsidRDefault="00D50C10">
            <w:pPr>
              <w:pStyle w:val="Default"/>
              <w:ind w:right="576"/>
              <w:rPr>
                <w:rStyle w:val="Hyperlink0"/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0"/>
                <w:numId w:val="14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 xml:space="preserve">Apply technical knowledge and skills to collaboratively and safely create and use theatre props, costumes, makeup, and stage pieces. </w:t>
            </w:r>
          </w:p>
          <w:p w:rsidR="00D50C10" w:rsidRDefault="003F286D">
            <w:pPr>
              <w:pStyle w:val="Default"/>
              <w:numPr>
                <w:ilvl w:val="0"/>
                <w:numId w:val="14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Direct or stage-manage a scene or full production.</w:t>
            </w:r>
          </w:p>
          <w:p w:rsidR="00D50C10" w:rsidRDefault="003F286D">
            <w:pPr>
              <w:pStyle w:val="Default"/>
              <w:numPr>
                <w:ilvl w:val="0"/>
                <w:numId w:val="14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Develop specific light and sound cues and use them in scene development.</w:t>
            </w:r>
          </w:p>
          <w:p w:rsidR="00D50C10" w:rsidRDefault="003F286D">
            <w:pPr>
              <w:pStyle w:val="Default"/>
              <w:numPr>
                <w:ilvl w:val="0"/>
                <w:numId w:val="14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Participate in the audition process.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Movement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refine gesture and stage business in the portrayal of a role.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Character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demonstrate development of a character’s attitude and point of view using voice timing, voice tone/level, and physicality to communicate ideas, moods, intentions, and/or feelings.</w:t>
            </w:r>
          </w:p>
        </w:tc>
      </w:tr>
      <w:tr w:rsidR="00D50C10">
        <w:tblPrEx>
          <w:shd w:val="clear" w:color="auto" w:fill="CADFFF"/>
        </w:tblPrEx>
        <w:trPr>
          <w:trHeight w:val="300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fr-FR"/>
              </w:rPr>
              <w:t>Improvisation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spacing w:before="240" w:after="60"/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Students improvise through theatre games or productions to address unforeseen circumstances. 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Application of Creative Process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Students apply and analyze creative problem-solving and creative-thinking skills to improve or vary their own work and/or the work of others. </w:t>
            </w:r>
          </w:p>
        </w:tc>
      </w:tr>
      <w:tr w:rsidR="00D50C10">
        <w:tblPrEx>
          <w:shd w:val="clear" w:color="auto" w:fill="CADFFF"/>
        </w:tblPrEx>
        <w:trPr>
          <w:trHeight w:val="2036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Aesthetics &amp; Criticism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analyze and evaluate art forms.</w:t>
            </w:r>
          </w:p>
          <w:p w:rsidR="00D50C10" w:rsidRDefault="00D50C10">
            <w:pPr>
              <w:pStyle w:val="Default"/>
              <w:ind w:right="576"/>
              <w:rPr>
                <w:rStyle w:val="Hyperlink0"/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16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 xml:space="preserve">Describe, analyze, interpret, and evaluate art forms by applying grade span appropriate arts concepts, vocabulary, skills, and processes as referenced in </w:t>
            </w:r>
            <w:r>
              <w:rPr>
                <w:rStyle w:val="Hyperlink1"/>
                <w:rFonts w:ascii="Calibri" w:hAnsi="Calibri"/>
              </w:rPr>
              <w:t>Standard A:  Disciplinary Literacy</w:t>
            </w:r>
            <w:r>
              <w:rPr>
                <w:rStyle w:val="Hyperlink0"/>
                <w:rFonts w:ascii="Calibri" w:hAnsi="Calibri"/>
              </w:rPr>
              <w:t>.</w:t>
            </w:r>
          </w:p>
          <w:p w:rsidR="00D50C10" w:rsidRDefault="003F286D">
            <w:pPr>
              <w:pStyle w:val="Default"/>
              <w:numPr>
                <w:ilvl w:val="1"/>
                <w:numId w:val="15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Analyze and evaluate varied interpretations of works of art using evidence from observations and a variety of print and/or non-print sources.</w:t>
            </w:r>
          </w:p>
          <w:p w:rsidR="00D50C10" w:rsidRDefault="003F286D">
            <w:pPr>
              <w:pStyle w:val="Default"/>
              <w:numPr>
                <w:ilvl w:val="1"/>
                <w:numId w:val="15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Demonstrate an understanding of the difference between a personal opinion and an informed judgment.</w:t>
            </w:r>
          </w:p>
          <w:p w:rsidR="00D50C10" w:rsidRDefault="003F286D">
            <w:pPr>
              <w:pStyle w:val="Default"/>
              <w:numPr>
                <w:ilvl w:val="1"/>
                <w:numId w:val="15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Research and explain how art and artists reflect and shape their time and culture.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The Arts &amp; History &amp; World Cultures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analyze the characteristics and purposes of products of the visual/performing arts to understand history and/or world cultures.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The Arts &amp; Other Disciplines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analyze skills and concepts that are similar across disciplines.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lastRenderedPageBreak/>
              <w:t>Goal-Setting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make short-term and long-term goals based on rigorous criteria and related to time management, interpersonal interactions, or skill development that will lead to success in the arts.</w:t>
            </w:r>
          </w:p>
        </w:tc>
      </w:tr>
      <w:tr w:rsidR="00D50C10">
        <w:tblPrEx>
          <w:shd w:val="clear" w:color="auto" w:fill="CADFFF"/>
        </w:tblPrEx>
        <w:trPr>
          <w:trHeight w:val="48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Impact of the Arts on Lifestyle &amp; Career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ind w:right="576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Students explain how their knowledge of the arts relates to school-to-school and school-to-work transitions and other career and life decisions including the recognition that the arts are a means of renewal and recreation.</w:t>
            </w:r>
          </w:p>
        </w:tc>
      </w:tr>
      <w:tr w:rsidR="00D50C10">
        <w:tblPrEx>
          <w:shd w:val="clear" w:color="auto" w:fill="CADFFF"/>
        </w:tblPrEx>
        <w:trPr>
          <w:trHeight w:val="2816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10" w:rsidRDefault="003F286D">
            <w:pPr>
              <w:pStyle w:val="TableStyle2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Interpersonal Skills</w:t>
            </w:r>
          </w:p>
        </w:tc>
        <w:tc>
          <w:tcPr>
            <w:tcW w:w="1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6" w:type="dxa"/>
            </w:tcMar>
          </w:tcPr>
          <w:p w:rsidR="00D50C10" w:rsidRDefault="003F286D">
            <w:pPr>
              <w:pStyle w:val="Default"/>
              <w:ind w:right="576"/>
              <w:rPr>
                <w:rFonts w:ascii="Calibri" w:eastAsia="Calibri" w:hAnsi="Calibri" w:cs="Calibri"/>
              </w:rPr>
            </w:pPr>
            <w:r>
              <w:rPr>
                <w:rStyle w:val="Hyperlink0"/>
                <w:rFonts w:ascii="Calibri" w:hAnsi="Calibri"/>
              </w:rPr>
              <w:t>Students demonstrate positive interpersonal skills and reflect on the impact of interpersonal skills on personal success in the arts.</w:t>
            </w:r>
          </w:p>
          <w:p w:rsidR="00D50C10" w:rsidRDefault="00D50C10">
            <w:pPr>
              <w:pStyle w:val="Default"/>
              <w:ind w:right="576"/>
              <w:rPr>
                <w:rStyle w:val="Hyperlink0"/>
                <w:rFonts w:ascii="Calibri" w:eastAsia="Calibri" w:hAnsi="Calibri" w:cs="Calibri"/>
              </w:rPr>
            </w:pPr>
          </w:p>
          <w:p w:rsidR="00D50C10" w:rsidRDefault="003F286D">
            <w:pPr>
              <w:pStyle w:val="Default"/>
              <w:numPr>
                <w:ilvl w:val="1"/>
                <w:numId w:val="1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 xml:space="preserve">Getting along with others </w:t>
            </w:r>
          </w:p>
          <w:p w:rsidR="00D50C10" w:rsidRDefault="003F286D">
            <w:pPr>
              <w:pStyle w:val="Default"/>
              <w:numPr>
                <w:ilvl w:val="1"/>
                <w:numId w:val="1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Respecting differences</w:t>
            </w:r>
          </w:p>
          <w:p w:rsidR="00D50C10" w:rsidRDefault="003F286D">
            <w:pPr>
              <w:pStyle w:val="Default"/>
              <w:numPr>
                <w:ilvl w:val="1"/>
                <w:numId w:val="1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Working as a team/ensemble</w:t>
            </w:r>
          </w:p>
          <w:p w:rsidR="00D50C10" w:rsidRDefault="003F286D">
            <w:pPr>
              <w:pStyle w:val="Default"/>
              <w:numPr>
                <w:ilvl w:val="1"/>
                <w:numId w:val="1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Managing conflict</w:t>
            </w:r>
          </w:p>
          <w:p w:rsidR="00D50C10" w:rsidRDefault="003F286D">
            <w:pPr>
              <w:pStyle w:val="Default"/>
              <w:numPr>
                <w:ilvl w:val="1"/>
                <w:numId w:val="1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Accepting/giving/using constructive feedback</w:t>
            </w:r>
          </w:p>
          <w:p w:rsidR="00D50C10" w:rsidRDefault="003F286D">
            <w:pPr>
              <w:pStyle w:val="Default"/>
              <w:numPr>
                <w:ilvl w:val="1"/>
                <w:numId w:val="1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Accepting responsibility for personal behavior.</w:t>
            </w:r>
          </w:p>
          <w:p w:rsidR="00D50C10" w:rsidRDefault="003F286D">
            <w:pPr>
              <w:pStyle w:val="Default"/>
              <w:numPr>
                <w:ilvl w:val="1"/>
                <w:numId w:val="1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Demonstrating ethical behavior</w:t>
            </w:r>
          </w:p>
          <w:p w:rsidR="00D50C10" w:rsidRDefault="003F286D">
            <w:pPr>
              <w:pStyle w:val="Default"/>
              <w:numPr>
                <w:ilvl w:val="1"/>
                <w:numId w:val="1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Following established rules/etiquette for observing/listening to art</w:t>
            </w:r>
          </w:p>
          <w:p w:rsidR="00D50C10" w:rsidRDefault="003F286D">
            <w:pPr>
              <w:pStyle w:val="Default"/>
              <w:numPr>
                <w:ilvl w:val="1"/>
                <w:numId w:val="17"/>
              </w:numPr>
              <w:ind w:right="576"/>
              <w:rPr>
                <w:rFonts w:ascii="Calibri" w:hAnsi="Calibri"/>
              </w:rPr>
            </w:pPr>
            <w:r>
              <w:rPr>
                <w:rStyle w:val="Hyperlink0"/>
                <w:rFonts w:ascii="Calibri" w:hAnsi="Calibri"/>
              </w:rPr>
              <w:t>Demonstrating safe behavior</w:t>
            </w:r>
          </w:p>
        </w:tc>
      </w:tr>
    </w:tbl>
    <w:p w:rsidR="00D50C10" w:rsidRDefault="00D50C10">
      <w:pPr>
        <w:pStyle w:val="BodyA"/>
        <w:widowControl w:val="0"/>
        <w:ind w:left="108" w:hanging="108"/>
      </w:pPr>
    </w:p>
    <w:sectPr w:rsidR="00D50C10">
      <w:headerReference w:type="default" r:id="rId9"/>
      <w:footerReference w:type="default" r:id="rId10"/>
      <w:pgSz w:w="15840" w:h="12240" w:orient="landscape"/>
      <w:pgMar w:top="432" w:right="432" w:bottom="432" w:left="43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21" w:rsidRDefault="00170821">
      <w:r>
        <w:separator/>
      </w:r>
    </w:p>
  </w:endnote>
  <w:endnote w:type="continuationSeparator" w:id="0">
    <w:p w:rsidR="00170821" w:rsidRDefault="0017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10" w:rsidRDefault="00D50C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21" w:rsidRDefault="00170821">
      <w:r>
        <w:separator/>
      </w:r>
    </w:p>
  </w:footnote>
  <w:footnote w:type="continuationSeparator" w:id="0">
    <w:p w:rsidR="00170821" w:rsidRDefault="0017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10" w:rsidRDefault="00D50C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69B"/>
    <w:multiLevelType w:val="hybridMultilevel"/>
    <w:tmpl w:val="76A2A0A6"/>
    <w:lvl w:ilvl="0" w:tplc="6A7A40A6">
      <w:start w:val="1"/>
      <w:numFmt w:val="upperLetter"/>
      <w:lvlText w:val="%1."/>
      <w:lvlJc w:val="left"/>
      <w:pPr>
        <w:tabs>
          <w:tab w:val="num" w:pos="300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EF9EC">
      <w:start w:val="1"/>
      <w:numFmt w:val="lowerLetter"/>
      <w:suff w:val="nothing"/>
      <w:lvlText w:val="%2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8CA5A">
      <w:start w:val="1"/>
      <w:numFmt w:val="lowerLetter"/>
      <w:suff w:val="nothing"/>
      <w:lvlText w:val="%3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AA9AE">
      <w:start w:val="1"/>
      <w:numFmt w:val="lowerLetter"/>
      <w:suff w:val="nothing"/>
      <w:lvlText w:val="%4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267A4">
      <w:start w:val="1"/>
      <w:numFmt w:val="lowerLetter"/>
      <w:suff w:val="nothing"/>
      <w:lvlText w:val="%5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26356">
      <w:start w:val="1"/>
      <w:numFmt w:val="lowerLetter"/>
      <w:suff w:val="nothing"/>
      <w:lvlText w:val="%6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4468A">
      <w:start w:val="1"/>
      <w:numFmt w:val="lowerLetter"/>
      <w:suff w:val="nothing"/>
      <w:lvlText w:val="%7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83DD6">
      <w:start w:val="1"/>
      <w:numFmt w:val="lowerLetter"/>
      <w:suff w:val="nothing"/>
      <w:lvlText w:val="%8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E491E">
      <w:start w:val="1"/>
      <w:numFmt w:val="lowerLetter"/>
      <w:suff w:val="nothing"/>
      <w:lvlText w:val="%9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FD7928"/>
    <w:multiLevelType w:val="hybridMultilevel"/>
    <w:tmpl w:val="71FC5514"/>
    <w:lvl w:ilvl="0" w:tplc="4D6C8CEE">
      <w:start w:val="1"/>
      <w:numFmt w:val="upperLetter"/>
      <w:lvlText w:val="%1."/>
      <w:lvlJc w:val="left"/>
      <w:pPr>
        <w:tabs>
          <w:tab w:val="num" w:pos="300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417A4">
      <w:start w:val="1"/>
      <w:numFmt w:val="upperLetter"/>
      <w:suff w:val="nothing"/>
      <w:lvlText w:val="%2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8CA112">
      <w:start w:val="1"/>
      <w:numFmt w:val="upperLetter"/>
      <w:suff w:val="nothing"/>
      <w:lvlText w:val="%3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E51EC">
      <w:start w:val="1"/>
      <w:numFmt w:val="upperLetter"/>
      <w:suff w:val="nothing"/>
      <w:lvlText w:val="%4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063F0">
      <w:start w:val="1"/>
      <w:numFmt w:val="upperLetter"/>
      <w:suff w:val="nothing"/>
      <w:lvlText w:val="%5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26DA4E">
      <w:start w:val="1"/>
      <w:numFmt w:val="upperLetter"/>
      <w:suff w:val="nothing"/>
      <w:lvlText w:val="%6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C74">
      <w:start w:val="1"/>
      <w:numFmt w:val="upperLetter"/>
      <w:suff w:val="nothing"/>
      <w:lvlText w:val="%7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CFB70">
      <w:start w:val="1"/>
      <w:numFmt w:val="upperLetter"/>
      <w:suff w:val="nothing"/>
      <w:lvlText w:val="%8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64F66">
      <w:start w:val="1"/>
      <w:numFmt w:val="upperLetter"/>
      <w:suff w:val="nothing"/>
      <w:lvlText w:val="%9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A24245"/>
    <w:multiLevelType w:val="hybridMultilevel"/>
    <w:tmpl w:val="0400F394"/>
    <w:lvl w:ilvl="0" w:tplc="35A8CADA">
      <w:start w:val="1"/>
      <w:numFmt w:val="upperLetter"/>
      <w:lvlText w:val="%1."/>
      <w:lvlJc w:val="left"/>
      <w:pPr>
        <w:tabs>
          <w:tab w:val="num" w:pos="300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82758">
      <w:start w:val="1"/>
      <w:numFmt w:val="lowerLetter"/>
      <w:suff w:val="nothing"/>
      <w:lvlText w:val="%2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6078C">
      <w:start w:val="1"/>
      <w:numFmt w:val="lowerLetter"/>
      <w:suff w:val="nothing"/>
      <w:lvlText w:val="%3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767A">
      <w:start w:val="1"/>
      <w:numFmt w:val="lowerLetter"/>
      <w:suff w:val="nothing"/>
      <w:lvlText w:val="%4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41402">
      <w:start w:val="1"/>
      <w:numFmt w:val="lowerLetter"/>
      <w:suff w:val="nothing"/>
      <w:lvlText w:val="%5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465C8">
      <w:start w:val="1"/>
      <w:numFmt w:val="lowerLetter"/>
      <w:suff w:val="nothing"/>
      <w:lvlText w:val="%6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B0378A">
      <w:start w:val="1"/>
      <w:numFmt w:val="lowerLetter"/>
      <w:suff w:val="nothing"/>
      <w:lvlText w:val="%7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EB13A">
      <w:start w:val="1"/>
      <w:numFmt w:val="lowerLetter"/>
      <w:suff w:val="nothing"/>
      <w:lvlText w:val="%8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287B4">
      <w:start w:val="1"/>
      <w:numFmt w:val="lowerLetter"/>
      <w:suff w:val="nothing"/>
      <w:lvlText w:val="%9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AF76CF"/>
    <w:multiLevelType w:val="hybridMultilevel"/>
    <w:tmpl w:val="7BCA785C"/>
    <w:lvl w:ilvl="0" w:tplc="FEB0548A">
      <w:start w:val="1"/>
      <w:numFmt w:val="upperLetter"/>
      <w:lvlText w:val="%1."/>
      <w:lvlJc w:val="left"/>
      <w:pPr>
        <w:tabs>
          <w:tab w:val="num" w:pos="30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4D618">
      <w:start w:val="1"/>
      <w:numFmt w:val="lowerLetter"/>
      <w:suff w:val="nothing"/>
      <w:lvlText w:val="%2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8CD7A">
      <w:start w:val="1"/>
      <w:numFmt w:val="lowerLetter"/>
      <w:suff w:val="nothing"/>
      <w:lvlText w:val="%3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6EC2">
      <w:start w:val="1"/>
      <w:numFmt w:val="lowerLetter"/>
      <w:suff w:val="nothing"/>
      <w:lvlText w:val="%4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CB616">
      <w:start w:val="1"/>
      <w:numFmt w:val="lowerLetter"/>
      <w:suff w:val="nothing"/>
      <w:lvlText w:val="%5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A408C8">
      <w:start w:val="1"/>
      <w:numFmt w:val="lowerLetter"/>
      <w:suff w:val="nothing"/>
      <w:lvlText w:val="%6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8A0C6">
      <w:start w:val="1"/>
      <w:numFmt w:val="lowerLetter"/>
      <w:suff w:val="nothing"/>
      <w:lvlText w:val="%7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2D34E">
      <w:start w:val="1"/>
      <w:numFmt w:val="lowerLetter"/>
      <w:suff w:val="nothing"/>
      <w:lvlText w:val="%8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86918">
      <w:start w:val="1"/>
      <w:numFmt w:val="lowerLetter"/>
      <w:suff w:val="nothing"/>
      <w:lvlText w:val="%9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BC22F2"/>
    <w:multiLevelType w:val="hybridMultilevel"/>
    <w:tmpl w:val="B72A76C0"/>
    <w:lvl w:ilvl="0" w:tplc="2D661E68">
      <w:start w:val="1"/>
      <w:numFmt w:val="upperRoman"/>
      <w:lvlText w:val="%1."/>
      <w:lvlJc w:val="left"/>
      <w:pPr>
        <w:tabs>
          <w:tab w:val="num" w:pos="300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808C8">
      <w:start w:val="1"/>
      <w:numFmt w:val="lowerLetter"/>
      <w:suff w:val="nothing"/>
      <w:lvlText w:val="%2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E7CFC">
      <w:start w:val="1"/>
      <w:numFmt w:val="lowerLetter"/>
      <w:suff w:val="nothing"/>
      <w:lvlText w:val="%3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8889E">
      <w:start w:val="1"/>
      <w:numFmt w:val="lowerLetter"/>
      <w:suff w:val="nothing"/>
      <w:lvlText w:val="%4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45694">
      <w:start w:val="1"/>
      <w:numFmt w:val="lowerLetter"/>
      <w:suff w:val="nothing"/>
      <w:lvlText w:val="%5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861D9A">
      <w:start w:val="1"/>
      <w:numFmt w:val="lowerLetter"/>
      <w:suff w:val="nothing"/>
      <w:lvlText w:val="%6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84640">
      <w:start w:val="1"/>
      <w:numFmt w:val="lowerLetter"/>
      <w:suff w:val="nothing"/>
      <w:lvlText w:val="%7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A6C4E">
      <w:start w:val="1"/>
      <w:numFmt w:val="lowerLetter"/>
      <w:suff w:val="nothing"/>
      <w:lvlText w:val="%8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FCC470">
      <w:start w:val="1"/>
      <w:numFmt w:val="lowerLetter"/>
      <w:suff w:val="nothing"/>
      <w:lvlText w:val="%9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481593"/>
    <w:multiLevelType w:val="hybridMultilevel"/>
    <w:tmpl w:val="B852C20C"/>
    <w:lvl w:ilvl="0" w:tplc="CD58462C">
      <w:start w:val="1"/>
      <w:numFmt w:val="upperRoman"/>
      <w:lvlText w:val="%1."/>
      <w:lvlJc w:val="left"/>
      <w:pPr>
        <w:tabs>
          <w:tab w:val="num" w:pos="30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A5B80">
      <w:start w:val="1"/>
      <w:numFmt w:val="lowerLetter"/>
      <w:suff w:val="nothing"/>
      <w:lvlText w:val="%2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E655A">
      <w:start w:val="1"/>
      <w:numFmt w:val="lowerLetter"/>
      <w:suff w:val="nothing"/>
      <w:lvlText w:val="%3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A9E8C">
      <w:start w:val="1"/>
      <w:numFmt w:val="lowerLetter"/>
      <w:suff w:val="nothing"/>
      <w:lvlText w:val="%4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2CEBC">
      <w:start w:val="1"/>
      <w:numFmt w:val="lowerLetter"/>
      <w:suff w:val="nothing"/>
      <w:lvlText w:val="%5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7C4D08">
      <w:start w:val="1"/>
      <w:numFmt w:val="lowerLetter"/>
      <w:suff w:val="nothing"/>
      <w:lvlText w:val="%6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0C210">
      <w:start w:val="1"/>
      <w:numFmt w:val="lowerLetter"/>
      <w:suff w:val="nothing"/>
      <w:lvlText w:val="%7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8967C">
      <w:start w:val="1"/>
      <w:numFmt w:val="lowerLetter"/>
      <w:suff w:val="nothing"/>
      <w:lvlText w:val="%8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1CEA08">
      <w:start w:val="1"/>
      <w:numFmt w:val="lowerLetter"/>
      <w:suff w:val="nothing"/>
      <w:lvlText w:val="%9."/>
      <w:lvlJc w:val="left"/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</w:tabs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E063CB"/>
    <w:multiLevelType w:val="hybridMultilevel"/>
    <w:tmpl w:val="6242DFC8"/>
    <w:lvl w:ilvl="0" w:tplc="8DD499AC">
      <w:start w:val="1"/>
      <w:numFmt w:val="upperLetter"/>
      <w:lvlText w:val="%1."/>
      <w:lvlJc w:val="left"/>
      <w:pPr>
        <w:tabs>
          <w:tab w:val="num" w:pos="300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62B9A">
      <w:start w:val="1"/>
      <w:numFmt w:val="lowerLetter"/>
      <w:suff w:val="nothing"/>
      <w:lvlText w:val="%2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C87632">
      <w:start w:val="1"/>
      <w:numFmt w:val="lowerLetter"/>
      <w:suff w:val="nothing"/>
      <w:lvlText w:val="%3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745596">
      <w:start w:val="1"/>
      <w:numFmt w:val="lowerLetter"/>
      <w:suff w:val="nothing"/>
      <w:lvlText w:val="%4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8C1A0">
      <w:start w:val="1"/>
      <w:numFmt w:val="lowerLetter"/>
      <w:suff w:val="nothing"/>
      <w:lvlText w:val="%5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ECD08">
      <w:start w:val="1"/>
      <w:numFmt w:val="lowerLetter"/>
      <w:suff w:val="nothing"/>
      <w:lvlText w:val="%6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017B0">
      <w:start w:val="1"/>
      <w:numFmt w:val="lowerLetter"/>
      <w:suff w:val="nothing"/>
      <w:lvlText w:val="%7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2BC60">
      <w:start w:val="1"/>
      <w:numFmt w:val="lowerLetter"/>
      <w:suff w:val="nothing"/>
      <w:lvlText w:val="%8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C3386">
      <w:start w:val="1"/>
      <w:numFmt w:val="lowerLetter"/>
      <w:suff w:val="nothing"/>
      <w:lvlText w:val="%9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6EB2BE0"/>
    <w:multiLevelType w:val="hybridMultilevel"/>
    <w:tmpl w:val="BFBAB3FC"/>
    <w:lvl w:ilvl="0" w:tplc="69D44F52">
      <w:start w:val="1"/>
      <w:numFmt w:val="upperLetter"/>
      <w:lvlText w:val="%1."/>
      <w:lvlJc w:val="left"/>
      <w:pPr>
        <w:tabs>
          <w:tab w:val="num" w:pos="300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66DC2">
      <w:start w:val="1"/>
      <w:numFmt w:val="upperLetter"/>
      <w:suff w:val="nothing"/>
      <w:lvlText w:val="%2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08172">
      <w:start w:val="1"/>
      <w:numFmt w:val="upperLetter"/>
      <w:suff w:val="nothing"/>
      <w:lvlText w:val="%3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011D6">
      <w:start w:val="1"/>
      <w:numFmt w:val="upperLetter"/>
      <w:suff w:val="nothing"/>
      <w:lvlText w:val="%4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A3CBA">
      <w:start w:val="1"/>
      <w:numFmt w:val="upperLetter"/>
      <w:suff w:val="nothing"/>
      <w:lvlText w:val="%5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6F660">
      <w:start w:val="1"/>
      <w:numFmt w:val="upperLetter"/>
      <w:suff w:val="nothing"/>
      <w:lvlText w:val="%6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A54D4">
      <w:start w:val="1"/>
      <w:numFmt w:val="upperLetter"/>
      <w:suff w:val="nothing"/>
      <w:lvlText w:val="%7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CAAF8">
      <w:start w:val="1"/>
      <w:numFmt w:val="upperLetter"/>
      <w:suff w:val="nothing"/>
      <w:lvlText w:val="%8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C205E">
      <w:start w:val="1"/>
      <w:numFmt w:val="upperLetter"/>
      <w:suff w:val="nothing"/>
      <w:lvlText w:val="%9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0E67E4"/>
    <w:multiLevelType w:val="hybridMultilevel"/>
    <w:tmpl w:val="E416CC50"/>
    <w:lvl w:ilvl="0" w:tplc="B0F075B4">
      <w:start w:val="1"/>
      <w:numFmt w:val="upperLetter"/>
      <w:lvlText w:val="%1."/>
      <w:lvlJc w:val="left"/>
      <w:pPr>
        <w:tabs>
          <w:tab w:val="num" w:pos="300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8A1E8">
      <w:start w:val="1"/>
      <w:numFmt w:val="upperLetter"/>
      <w:suff w:val="nothing"/>
      <w:lvlText w:val="%2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60268">
      <w:start w:val="1"/>
      <w:numFmt w:val="upperLetter"/>
      <w:suff w:val="nothing"/>
      <w:lvlText w:val="%3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C3C00">
      <w:start w:val="1"/>
      <w:numFmt w:val="upperLetter"/>
      <w:suff w:val="nothing"/>
      <w:lvlText w:val="%4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658C8">
      <w:start w:val="1"/>
      <w:numFmt w:val="upperLetter"/>
      <w:suff w:val="nothing"/>
      <w:lvlText w:val="%5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A87AE">
      <w:start w:val="1"/>
      <w:numFmt w:val="upperLetter"/>
      <w:suff w:val="nothing"/>
      <w:lvlText w:val="%6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E4F7C">
      <w:start w:val="1"/>
      <w:numFmt w:val="upperLetter"/>
      <w:suff w:val="nothing"/>
      <w:lvlText w:val="%7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5EEAC6">
      <w:start w:val="1"/>
      <w:numFmt w:val="upperLetter"/>
      <w:suff w:val="nothing"/>
      <w:lvlText w:val="%8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45E2C">
      <w:start w:val="1"/>
      <w:numFmt w:val="upperLetter"/>
      <w:suff w:val="nothing"/>
      <w:lvlText w:val="%9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203CC3"/>
    <w:multiLevelType w:val="hybridMultilevel"/>
    <w:tmpl w:val="753E52FE"/>
    <w:lvl w:ilvl="0" w:tplc="43E2C83E">
      <w:start w:val="1"/>
      <w:numFmt w:val="upperLetter"/>
      <w:lvlText w:val="%1."/>
      <w:lvlJc w:val="left"/>
      <w:pPr>
        <w:tabs>
          <w:tab w:val="num" w:pos="300"/>
        </w:tabs>
        <w:ind w:left="5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CAA310">
      <w:start w:val="1"/>
      <w:numFmt w:val="upperLetter"/>
      <w:suff w:val="nothing"/>
      <w:lvlText w:val="%2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0846A">
      <w:start w:val="1"/>
      <w:numFmt w:val="upperLetter"/>
      <w:suff w:val="nothing"/>
      <w:lvlText w:val="%3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4595A">
      <w:start w:val="1"/>
      <w:numFmt w:val="upperLetter"/>
      <w:suff w:val="nothing"/>
      <w:lvlText w:val="%4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61542">
      <w:start w:val="1"/>
      <w:numFmt w:val="upperLetter"/>
      <w:suff w:val="nothing"/>
      <w:lvlText w:val="%5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C7410">
      <w:start w:val="1"/>
      <w:numFmt w:val="upperLetter"/>
      <w:suff w:val="nothing"/>
      <w:lvlText w:val="%6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A6DBC">
      <w:start w:val="1"/>
      <w:numFmt w:val="upperLetter"/>
      <w:suff w:val="nothing"/>
      <w:lvlText w:val="%7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6D53A">
      <w:start w:val="1"/>
      <w:numFmt w:val="upperLetter"/>
      <w:suff w:val="nothing"/>
      <w:lvlText w:val="%8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286C0">
      <w:start w:val="1"/>
      <w:numFmt w:val="upperLetter"/>
      <w:suff w:val="nothing"/>
      <w:lvlText w:val="%9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AE7AE1"/>
    <w:multiLevelType w:val="hybridMultilevel"/>
    <w:tmpl w:val="D32018AC"/>
    <w:lvl w:ilvl="0" w:tplc="C590A3D4">
      <w:start w:val="1"/>
      <w:numFmt w:val="lowerLetter"/>
      <w:suff w:val="nothing"/>
      <w:lvlText w:val="%1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61F6">
      <w:start w:val="1"/>
      <w:numFmt w:val="lowerLetter"/>
      <w:suff w:val="nothing"/>
      <w:lvlText w:val="%2."/>
      <w:lvlJc w:val="left"/>
      <w:pPr>
        <w:ind w:left="54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82F46">
      <w:start w:val="1"/>
      <w:numFmt w:val="lowerLetter"/>
      <w:suff w:val="nothing"/>
      <w:lvlText w:val="%3."/>
      <w:lvlJc w:val="left"/>
      <w:pPr>
        <w:ind w:left="72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3AAA34">
      <w:start w:val="1"/>
      <w:numFmt w:val="lowerLetter"/>
      <w:suff w:val="nothing"/>
      <w:lvlText w:val="%4."/>
      <w:lvlJc w:val="left"/>
      <w:pPr>
        <w:ind w:left="90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85634">
      <w:start w:val="1"/>
      <w:numFmt w:val="lowerLetter"/>
      <w:suff w:val="nothing"/>
      <w:lvlText w:val="%5."/>
      <w:lvlJc w:val="left"/>
      <w:pPr>
        <w:ind w:left="108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62ED4">
      <w:start w:val="1"/>
      <w:numFmt w:val="lowerLetter"/>
      <w:suff w:val="nothing"/>
      <w:lvlText w:val="%6."/>
      <w:lvlJc w:val="left"/>
      <w:pPr>
        <w:ind w:left="12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0CF36">
      <w:start w:val="1"/>
      <w:numFmt w:val="lowerLetter"/>
      <w:suff w:val="nothing"/>
      <w:lvlText w:val="%7."/>
      <w:lvlJc w:val="left"/>
      <w:pPr>
        <w:ind w:left="144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4A2B2">
      <w:start w:val="1"/>
      <w:numFmt w:val="lowerLetter"/>
      <w:suff w:val="nothing"/>
      <w:lvlText w:val="%8."/>
      <w:lvlJc w:val="left"/>
      <w:pPr>
        <w:ind w:left="162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0983E">
      <w:start w:val="1"/>
      <w:numFmt w:val="lowerLetter"/>
      <w:suff w:val="nothing"/>
      <w:lvlText w:val="%9."/>
      <w:lvlJc w:val="left"/>
      <w:pPr>
        <w:ind w:left="180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723805"/>
    <w:multiLevelType w:val="hybridMultilevel"/>
    <w:tmpl w:val="9AD67EB0"/>
    <w:lvl w:ilvl="0" w:tplc="CD1C3F22">
      <w:start w:val="1"/>
      <w:numFmt w:val="lowerLetter"/>
      <w:suff w:val="nothing"/>
      <w:lvlText w:val="%1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EAFFE">
      <w:start w:val="1"/>
      <w:numFmt w:val="lowerLetter"/>
      <w:suff w:val="nothing"/>
      <w:lvlText w:val="%2."/>
      <w:lvlJc w:val="left"/>
      <w:pPr>
        <w:ind w:left="54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8D42C">
      <w:start w:val="1"/>
      <w:numFmt w:val="lowerLetter"/>
      <w:suff w:val="nothing"/>
      <w:lvlText w:val="%3."/>
      <w:lvlJc w:val="left"/>
      <w:pPr>
        <w:ind w:left="72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ACF884">
      <w:start w:val="1"/>
      <w:numFmt w:val="lowerLetter"/>
      <w:suff w:val="nothing"/>
      <w:lvlText w:val="%4."/>
      <w:lvlJc w:val="left"/>
      <w:pPr>
        <w:ind w:left="90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AFEE8">
      <w:start w:val="1"/>
      <w:numFmt w:val="lowerLetter"/>
      <w:suff w:val="nothing"/>
      <w:lvlText w:val="%5."/>
      <w:lvlJc w:val="left"/>
      <w:pPr>
        <w:ind w:left="108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2F3CA">
      <w:start w:val="1"/>
      <w:numFmt w:val="lowerLetter"/>
      <w:suff w:val="nothing"/>
      <w:lvlText w:val="%6."/>
      <w:lvlJc w:val="left"/>
      <w:pPr>
        <w:ind w:left="12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20426">
      <w:start w:val="1"/>
      <w:numFmt w:val="lowerLetter"/>
      <w:suff w:val="nothing"/>
      <w:lvlText w:val="%7."/>
      <w:lvlJc w:val="left"/>
      <w:pPr>
        <w:ind w:left="144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E8B2A">
      <w:start w:val="1"/>
      <w:numFmt w:val="lowerLetter"/>
      <w:suff w:val="nothing"/>
      <w:lvlText w:val="%8."/>
      <w:lvlJc w:val="left"/>
      <w:pPr>
        <w:ind w:left="162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4DDAC">
      <w:start w:val="1"/>
      <w:numFmt w:val="lowerLetter"/>
      <w:suff w:val="nothing"/>
      <w:lvlText w:val="%9."/>
      <w:lvlJc w:val="left"/>
      <w:pPr>
        <w:ind w:left="180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5C1A45"/>
    <w:multiLevelType w:val="hybridMultilevel"/>
    <w:tmpl w:val="E4BEF224"/>
    <w:lvl w:ilvl="0" w:tplc="F5102928">
      <w:start w:val="1"/>
      <w:numFmt w:val="lowerLetter"/>
      <w:suff w:val="nothing"/>
      <w:lvlText w:val="%1."/>
      <w:lvlJc w:val="left"/>
      <w:pPr>
        <w:ind w:left="3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89A4C">
      <w:start w:val="1"/>
      <w:numFmt w:val="lowerLetter"/>
      <w:suff w:val="nothing"/>
      <w:lvlText w:val="%2."/>
      <w:lvlJc w:val="left"/>
      <w:pPr>
        <w:ind w:left="54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C903E">
      <w:start w:val="1"/>
      <w:numFmt w:val="lowerLetter"/>
      <w:suff w:val="nothing"/>
      <w:lvlText w:val="%3."/>
      <w:lvlJc w:val="left"/>
      <w:pPr>
        <w:ind w:left="72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0AD98">
      <w:start w:val="1"/>
      <w:numFmt w:val="lowerLetter"/>
      <w:suff w:val="nothing"/>
      <w:lvlText w:val="%4."/>
      <w:lvlJc w:val="left"/>
      <w:pPr>
        <w:ind w:left="90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2E07C">
      <w:start w:val="1"/>
      <w:numFmt w:val="lowerLetter"/>
      <w:suff w:val="nothing"/>
      <w:lvlText w:val="%5."/>
      <w:lvlJc w:val="left"/>
      <w:pPr>
        <w:ind w:left="108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664F66">
      <w:start w:val="1"/>
      <w:numFmt w:val="lowerLetter"/>
      <w:suff w:val="nothing"/>
      <w:lvlText w:val="%6."/>
      <w:lvlJc w:val="left"/>
      <w:pPr>
        <w:ind w:left="126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815A8">
      <w:start w:val="1"/>
      <w:numFmt w:val="lowerLetter"/>
      <w:suff w:val="nothing"/>
      <w:lvlText w:val="%7."/>
      <w:lvlJc w:val="left"/>
      <w:pPr>
        <w:ind w:left="144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0F582">
      <w:start w:val="1"/>
      <w:numFmt w:val="lowerLetter"/>
      <w:suff w:val="nothing"/>
      <w:lvlText w:val="%8."/>
      <w:lvlJc w:val="left"/>
      <w:pPr>
        <w:ind w:left="162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A1A72">
      <w:start w:val="1"/>
      <w:numFmt w:val="lowerLetter"/>
      <w:suff w:val="nothing"/>
      <w:lvlText w:val="%9."/>
      <w:lvlJc w:val="left"/>
      <w:pPr>
        <w:ind w:left="1809" w:hanging="36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8"/>
  </w:num>
  <w:num w:numId="3">
    <w:abstractNumId w:val="8"/>
    <w:lvlOverride w:ilvl="1">
      <w:startOverride w:val="5"/>
    </w:lvlOverride>
  </w:num>
  <w:num w:numId="4">
    <w:abstractNumId w:val="2"/>
  </w:num>
  <w:num w:numId="5">
    <w:abstractNumId w:val="7"/>
  </w:num>
  <w:num w:numId="6">
    <w:abstractNumId w:val="7"/>
    <w:lvlOverride w:ilvl="1">
      <w:startOverride w:val="5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"/>
    <w:lvlOverride w:ilvl="1">
      <w:startOverride w:val="5"/>
    </w:lvlOverride>
  </w:num>
  <w:num w:numId="13">
    <w:abstractNumId w:val="6"/>
  </w:num>
  <w:num w:numId="14">
    <w:abstractNumId w:val="12"/>
  </w:num>
  <w:num w:numId="15">
    <w:abstractNumId w:val="9"/>
  </w:num>
  <w:num w:numId="16">
    <w:abstractNumId w:val="9"/>
    <w:lvlOverride w:ilvl="1">
      <w:startOverride w:val="5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10"/>
    <w:rsid w:val="00170821"/>
    <w:rsid w:val="00327609"/>
    <w:rsid w:val="003C2F25"/>
    <w:rsid w:val="003F286D"/>
    <w:rsid w:val="006E5447"/>
    <w:rsid w:val="00805B90"/>
    <w:rsid w:val="00D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1AA88"/>
  <w15:docId w15:val="{3C064DB7-5639-CD47-8685-B351EA6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character" w:customStyle="1" w:styleId="Hyperlink1">
    <w:name w:val="Hyperlink.1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edge.kennedy-center.org/popups/glossary.cfm%2522%2520%255Cl%2520%2522technical-skills%23technical-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sedge.kennedy-center.org/popups/glossary.cfm%2522%2520%255Cl%2520%2522technical-skills%23technical-skil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2167</Words>
  <Characters>11468</Characters>
  <Application>Microsoft Office Word</Application>
  <DocSecurity>0</DocSecurity>
  <Lines>184</Lines>
  <Paragraphs>40</Paragraphs>
  <ScaleCrop>false</ScaleCrop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2019-06-20T15:02:00Z</dcterms:created>
  <dcterms:modified xsi:type="dcterms:W3CDTF">2019-06-20T15:16:00Z</dcterms:modified>
</cp:coreProperties>
</file>